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7B4C" w14:textId="77777777" w:rsidR="0023186E" w:rsidRDefault="0023186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</w:pPr>
    </w:p>
    <w:p w14:paraId="6F505A88" w14:textId="77777777" w:rsidR="00A57F03" w:rsidRDefault="00A57F03" w:rsidP="00A57F0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 xml:space="preserve">                                             </w:t>
      </w:r>
    </w:p>
    <w:p w14:paraId="4630BC14" w14:textId="77777777" w:rsidR="00A57F03" w:rsidRDefault="00A57F03" w:rsidP="00A57F0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</w:pPr>
    </w:p>
    <w:p w14:paraId="24DED112" w14:textId="77777777" w:rsidR="00A57F03" w:rsidRDefault="00A57F03" w:rsidP="00A57F0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</w:pPr>
    </w:p>
    <w:p w14:paraId="1F41C29D" w14:textId="7D850BF1" w:rsidR="00BA07C5" w:rsidRPr="00A57F03" w:rsidRDefault="00A57F03" w:rsidP="00A57F0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 xml:space="preserve">                                              </w:t>
      </w:r>
      <w:r w:rsidR="003868F9" w:rsidRPr="00A57F03"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 xml:space="preserve">Comfort. </w:t>
      </w:r>
      <w:r w:rsidR="003868F9"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</w:t>
      </w:r>
      <w:r w:rsidR="003868F9" w:rsidRPr="00A57F03"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 xml:space="preserve"> </w:t>
      </w:r>
      <w:r w:rsidR="003868F9"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</w:t>
      </w:r>
      <w:r w:rsidR="003868F9" w:rsidRPr="00A57F03"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 xml:space="preserve"> (TYO-TYO)</w:t>
      </w:r>
    </w:p>
    <w:p w14:paraId="38D3B556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C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C00000"/>
          <w:sz w:val="28"/>
          <w:szCs w:val="28"/>
        </w:rPr>
        <w:t>Мини группа до 15 участников</w:t>
      </w:r>
    </w:p>
    <w:p w14:paraId="2CE075D7" w14:textId="3A2609E5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6056769F" w14:textId="77777777" w:rsidR="0023186E" w:rsidRDefault="0023186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</w:p>
    <w:p w14:paraId="3A158B87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Киото (3 ночи) -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Токио (1 ночь)</w:t>
      </w:r>
    </w:p>
    <w:p w14:paraId="7094D188" w14:textId="77777777" w:rsidR="0023186E" w:rsidRDefault="0023186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67968C63" w14:textId="18373DAD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1A45E5A6" w14:textId="77777777" w:rsidR="0023186E" w:rsidRDefault="0023186E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2592642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tbl>
      <w:tblPr>
        <w:tblStyle w:val="a5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9114"/>
      </w:tblGrid>
      <w:tr w:rsidR="00BA07C5" w14:paraId="4E2ED74F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311D5ABD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BA07C5" w14:paraId="603E7D11" w14:textId="77777777">
        <w:tc>
          <w:tcPr>
            <w:tcW w:w="2085" w:type="dxa"/>
            <w:shd w:val="clear" w:color="auto" w:fill="DEEBF6"/>
            <w:tcMar>
              <w:top w:w="57" w:type="dxa"/>
              <w:bottom w:w="57" w:type="dxa"/>
            </w:tcMar>
          </w:tcPr>
          <w:p w14:paraId="7606C99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14" w:type="dxa"/>
            <w:shd w:val="clear" w:color="auto" w:fill="DEEBF6"/>
          </w:tcPr>
          <w:p w14:paraId="7D70822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BA07C5" w14:paraId="14CF5A17" w14:textId="77777777">
        <w:tc>
          <w:tcPr>
            <w:tcW w:w="2085" w:type="dxa"/>
            <w:tcMar>
              <w:top w:w="57" w:type="dxa"/>
              <w:bottom w:w="57" w:type="dxa"/>
            </w:tcMar>
          </w:tcPr>
          <w:p w14:paraId="5850E01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9114" w:type="dxa"/>
          </w:tcPr>
          <w:p w14:paraId="31B200A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04.10–11.10, 11.10-18.10, 18.10–25.10, 25.10-01.11</w:t>
            </w:r>
          </w:p>
        </w:tc>
      </w:tr>
      <w:tr w:rsidR="00BA07C5" w14:paraId="2BFE2274" w14:textId="77777777">
        <w:tc>
          <w:tcPr>
            <w:tcW w:w="2085" w:type="dxa"/>
            <w:tcMar>
              <w:top w:w="57" w:type="dxa"/>
              <w:bottom w:w="57" w:type="dxa"/>
            </w:tcMar>
          </w:tcPr>
          <w:p w14:paraId="71BFD4E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9114" w:type="dxa"/>
          </w:tcPr>
          <w:p w14:paraId="6757BD1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01.11–08.11, 08.11–15.11, 15.11–22.11, 22.11–29.11, 29.11–06.12</w:t>
            </w:r>
          </w:p>
        </w:tc>
      </w:tr>
      <w:tr w:rsidR="00BA07C5" w14:paraId="51F5500C" w14:textId="77777777">
        <w:tc>
          <w:tcPr>
            <w:tcW w:w="2085" w:type="dxa"/>
            <w:tcMar>
              <w:top w:w="57" w:type="dxa"/>
              <w:bottom w:w="57" w:type="dxa"/>
            </w:tcMar>
          </w:tcPr>
          <w:p w14:paraId="4F7C82B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9114" w:type="dxa"/>
          </w:tcPr>
          <w:p w14:paraId="76AFD117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06.12-13.12</w:t>
            </w:r>
          </w:p>
        </w:tc>
      </w:tr>
    </w:tbl>
    <w:p w14:paraId="4B0CBD64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0"/>
          <w:szCs w:val="20"/>
        </w:rPr>
      </w:pPr>
    </w:p>
    <w:tbl>
      <w:tblPr>
        <w:tblStyle w:val="a6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BA07C5" w14:paraId="6EC7F76B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2CA87C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BA07C5" w14:paraId="5300572F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86BB61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с водителем-японцем в аэропорту. </w:t>
            </w:r>
          </w:p>
          <w:p w14:paraId="273456C3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Групповой трансфер в отель на заказном транспорте.  </w:t>
            </w:r>
          </w:p>
          <w:p w14:paraId="1DF12D3D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15:00 (раннее заселение по запросу и за дополнительную плату).</w:t>
            </w:r>
          </w:p>
          <w:p w14:paraId="4861520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5895B535" w14:textId="77777777" w:rsidR="00BA07C5" w:rsidRDefault="003868F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уточняется  при замене).</w:t>
            </w:r>
          </w:p>
          <w:p w14:paraId="02558F18" w14:textId="77777777" w:rsidR="00BA07C5" w:rsidRDefault="003868F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275F4138" w14:textId="77777777" w:rsidR="00BA07C5" w:rsidRDefault="003868F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0C55CF5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Размещение. Отдых.</w:t>
            </w:r>
          </w:p>
        </w:tc>
      </w:tr>
      <w:tr w:rsidR="00BA07C5" w14:paraId="382BB7EA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F1D755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«Токио вчера и сегодня» - 8ч</w:t>
            </w:r>
          </w:p>
        </w:tc>
      </w:tr>
      <w:tr w:rsidR="00BA07C5" w14:paraId="2E6D041C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03B6B05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 (время встречи указывается в ваучере). </w:t>
            </w:r>
          </w:p>
          <w:p w14:paraId="02855E9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518A43B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40546D3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</w:t>
            </w:r>
          </w:p>
          <w:p w14:paraId="01EE447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2CC5B4F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помощи прудов, камней, деревьев и искусственных холмов. Здесь,  в период  красных кленов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 можно полюбоваться живописными деревьями гинкго.</w:t>
            </w:r>
          </w:p>
          <w:p w14:paraId="37BC4DDC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около исторического здания центрального вокзала города 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4E03D18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038920E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  а затем и гостям предоставляется возможность приобщиться к процессу приготовления чая матча.</w:t>
            </w:r>
          </w:p>
          <w:p w14:paraId="3EBEF12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3E35BBA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Возвращение в отель.</w:t>
            </w:r>
          </w:p>
        </w:tc>
      </w:tr>
      <w:tr w:rsidR="00BA07C5" w14:paraId="5F8AD330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743651D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Экскурсия «Традиции Токио» - 8ч</w:t>
            </w:r>
          </w:p>
        </w:tc>
      </w:tr>
      <w:tr w:rsidR="00BA07C5" w14:paraId="3B2B40CF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6BD4C77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5CF59ADD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554300C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по некогда знаменитому и крупнейшему рыбному рынку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в историческом районе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Цукидзи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который являлся одной из главных достопримечательностей Токио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0680B83F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ресторане,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суси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1328EAF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знаменитой  башни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Tokyo Tower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23CB6B7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 гармонии. </w:t>
            </w:r>
          </w:p>
          <w:p w14:paraId="4DE66442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история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фото у памятника верности и самый оживленный перекресток мира - своеобразная визитная карточка Токио. </w:t>
            </w:r>
          </w:p>
          <w:p w14:paraId="1AA1226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  <w:p w14:paraId="32B09405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3864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По желанию, за доплату: билеты в </w:t>
            </w:r>
            <w:r>
              <w:rPr>
                <w:rFonts w:ascii="Cambria" w:eastAsia="Cambria" w:hAnsi="Cambria" w:cs="Cambria"/>
                <w:b/>
                <w:bCs/>
                <w:color w:val="2F5496"/>
                <w:sz w:val="22"/>
                <w:szCs w:val="22"/>
                <w:highlight w:val="white"/>
              </w:rPr>
              <w:t xml:space="preserve">музей цифрового искусства Team LAB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F5496"/>
                <w:sz w:val="22"/>
                <w:szCs w:val="22"/>
                <w:highlight w:val="white"/>
              </w:rPr>
              <w:t>Borderless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  <w:highlight w:val="white"/>
              </w:rPr>
              <w:t>, соединяющего в себе художественные инсталляции и цифровой мир света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– 48  дол/</w:t>
            </w:r>
            <w:proofErr w:type="spell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взр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, 18 дол/</w:t>
            </w:r>
            <w:proofErr w:type="spell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4-11 лет.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br/>
              <w:t>Возвращение в отель самостоятельно (общественный транспорт или такси).</w:t>
            </w:r>
            <w:r>
              <w:rPr>
                <w:rFonts w:ascii="Cambria" w:eastAsia="Cambria" w:hAnsi="Cambria" w:cs="Cambria"/>
                <w:color w:val="1F3864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Билеты бронируются только заранее, вместе с туром</w:t>
            </w:r>
          </w:p>
        </w:tc>
      </w:tr>
      <w:tr w:rsidR="00BA07C5" w14:paraId="1F78DDE1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562197F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11ч. Переезд в Киото</w:t>
            </w:r>
          </w:p>
        </w:tc>
      </w:tr>
      <w:tr w:rsidR="00BA07C5" w14:paraId="67521A8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AE4B1D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багажом.</w:t>
            </w:r>
          </w:p>
          <w:p w14:paraId="328677C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6BAE6AB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 ч)  </w:t>
            </w:r>
          </w:p>
          <w:p w14:paraId="1D4071E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4C5F78B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05A7331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</w:t>
            </w:r>
          </w:p>
          <w:p w14:paraId="7A5ECF3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Для заездов в 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 к кленовому  коридору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Сотни кленовых деревьев с красными, желтыми и зелеными листьями образуют яркий туннель  вдоль 150-метровой аллеи**</w:t>
            </w:r>
          </w:p>
          <w:p w14:paraId="223F779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популярное место с красивыми видами на озеро и Фудзи*, дополняемыми осенним пейзажем**</w:t>
            </w:r>
          </w:p>
          <w:p w14:paraId="77DBF887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4CDA4BF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6DA1964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</w:p>
          <w:p w14:paraId="6B0E0CAF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~17:00 Окончание программы на станции Мисима.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Киото.  </w:t>
            </w:r>
          </w:p>
          <w:p w14:paraId="1509841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выдаются заранее, вместе с ваучером </w:t>
            </w:r>
            <w:r>
              <w:rPr>
                <w:rFonts w:ascii="Cambria" w:eastAsia="Cambria" w:hAnsi="Cambria" w:cs="Cambria"/>
                <w:i/>
                <w:iCs/>
                <w:color w:val="2F5496"/>
                <w:sz w:val="22"/>
                <w:szCs w:val="22"/>
              </w:rPr>
              <w:t xml:space="preserve">(стандартный класс, доплата за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F5496"/>
                <w:sz w:val="22"/>
                <w:szCs w:val="22"/>
              </w:rPr>
              <w:t>грин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F5496"/>
                <w:sz w:val="22"/>
                <w:szCs w:val="22"/>
              </w:rPr>
              <w:t xml:space="preserve"> класс – 40 дол/чел).</w:t>
            </w:r>
          </w:p>
          <w:p w14:paraId="291D639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на станции с координатором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(координатор встречает на платформе, показывает дорогу в отели).</w:t>
            </w:r>
          </w:p>
          <w:p w14:paraId="678152C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Размещение, отдых.</w:t>
            </w:r>
          </w:p>
        </w:tc>
      </w:tr>
      <w:tr w:rsidR="00BA07C5" w14:paraId="7DD6EBA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3D06C4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Обзорная экскурсия в Киото  - 8-9ч</w:t>
            </w:r>
          </w:p>
        </w:tc>
      </w:tr>
      <w:tr w:rsidR="00BA07C5" w14:paraId="4CD03FFB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91C7722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</w:t>
            </w:r>
          </w:p>
          <w:p w14:paraId="1413362F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401272F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Киото являлся центром японской цивилизации на протяжении тысячи лет. Здесь собраны самые популярные достопримечательности Японии. Многие из них входят в список Всемирного наследия ЮНЕСКО.</w:t>
            </w:r>
          </w:p>
          <w:p w14:paraId="1ED0D83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павильона  на водной глади пруда создает восхитительное зрелище. </w:t>
            </w:r>
          </w:p>
          <w:p w14:paraId="4D03FDE3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  что-то новое, но невозможно увидеть все камни вместе.</w:t>
            </w:r>
          </w:p>
          <w:p w14:paraId="2D2FDEFC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Каннон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208A2425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популярного рынка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Nishiki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Время на 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(самостоятельно) и сувениры. </w:t>
            </w:r>
          </w:p>
          <w:p w14:paraId="6E99549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</w:p>
          <w:p w14:paraId="0B4E103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</w:tc>
      </w:tr>
      <w:tr w:rsidR="00BA07C5" w14:paraId="08900FA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C3356A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</w:t>
            </w:r>
          </w:p>
        </w:tc>
      </w:tr>
      <w:tr w:rsidR="00BA07C5" w14:paraId="3E69420C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9B60C95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780D747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  <w:p w14:paraId="3739C5E2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BA07C5" w14:paraId="10D9B129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717A31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- 5ч. Переезд в Токио</w:t>
            </w:r>
          </w:p>
        </w:tc>
      </w:tr>
      <w:tr w:rsidR="00BA07C5" w14:paraId="07FCB71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A6E1DA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багажом. </w:t>
            </w:r>
          </w:p>
          <w:p w14:paraId="3D746C8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36736CB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051EE993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DF3634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4D336697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в ходе экскурсии.</w:t>
            </w:r>
          </w:p>
          <w:p w14:paraId="47F38E9D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F5496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~ 14:00 Проводы на поезд в Токио.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билеты выдаются заранее, вместе с ваучером (стандартный класс, доплата за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грин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класс – 50 дол/чел).</w:t>
            </w:r>
          </w:p>
          <w:p w14:paraId="65B2FC1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Токио. Встреча на станции с координатором, трансфер в отели. </w:t>
            </w:r>
          </w:p>
          <w:p w14:paraId="1E7EF7FF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Размещение, отдых.</w:t>
            </w:r>
          </w:p>
        </w:tc>
      </w:tr>
      <w:tr w:rsidR="00BA07C5" w14:paraId="44BEDF6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508FC2C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тура.</w:t>
            </w:r>
          </w:p>
        </w:tc>
      </w:tr>
      <w:tr w:rsidR="00BA07C5" w14:paraId="1E2B89D8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698D4DD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Групповой трансфер в аэропорт на заказном транспорте.</w:t>
            </w:r>
          </w:p>
          <w:p w14:paraId="6CEFAEE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4216D666" w14:textId="77777777" w:rsidR="00BA07C5" w:rsidRDefault="003868F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уточняется  при замене).</w:t>
            </w:r>
          </w:p>
          <w:p w14:paraId="012BDD4D" w14:textId="77777777" w:rsidR="00BA07C5" w:rsidRDefault="003868F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0AD58913" w14:textId="77777777" w:rsidR="00BA07C5" w:rsidRDefault="003868F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3CF856ED" w14:textId="77777777" w:rsidR="00BA07C5" w:rsidRDefault="003868F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</w:rPr>
              <w:t>случае необходимости переезда между аэропортами, оплата за переезд будет осуществляться за счет туристов</w:t>
            </w:r>
          </w:p>
        </w:tc>
      </w:tr>
    </w:tbl>
    <w:p w14:paraId="0753E70F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8D3D7C8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Время указано ориентировочно и может быть скорректировано с сохранением программы экскурсий</w:t>
      </w:r>
    </w:p>
    <w:p w14:paraId="3209E960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414AD9EC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2"/>
          <w:szCs w:val="12"/>
        </w:rPr>
      </w:pPr>
    </w:p>
    <w:p w14:paraId="6F97089A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lastRenderedPageBreak/>
        <w:t>Стоимость программы на 1 человека в USD:</w:t>
      </w:r>
    </w:p>
    <w:tbl>
      <w:tblPr>
        <w:tblStyle w:val="a7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134"/>
        <w:gridCol w:w="1134"/>
        <w:gridCol w:w="1276"/>
        <w:gridCol w:w="1418"/>
        <w:gridCol w:w="1842"/>
        <w:gridCol w:w="1843"/>
      </w:tblGrid>
      <w:tr w:rsidR="00BA07C5" w14:paraId="0CD6C4CF" w14:textId="77777777">
        <w:trPr>
          <w:trHeight w:val="784"/>
        </w:trPr>
        <w:tc>
          <w:tcPr>
            <w:tcW w:w="2552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031DBEF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3CF072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8529799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38E8B0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7E79034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37EC1C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место</w:t>
            </w:r>
          </w:p>
          <w:p w14:paraId="30DD088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до 11 лет 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A9CC19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Ребенок 6-11 лет  на основном месте</w:t>
            </w:r>
          </w:p>
        </w:tc>
        <w:tc>
          <w:tcPr>
            <w:tcW w:w="1843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ABC8212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 )</w:t>
            </w:r>
          </w:p>
        </w:tc>
      </w:tr>
      <w:tr w:rsidR="00BA07C5" w14:paraId="6F99912C" w14:textId="77777777">
        <w:trPr>
          <w:trHeight w:val="309"/>
        </w:trPr>
        <w:tc>
          <w:tcPr>
            <w:tcW w:w="2552" w:type="dxa"/>
            <w:tcMar>
              <w:top w:w="57" w:type="dxa"/>
              <w:bottom w:w="57" w:type="dxa"/>
            </w:tcMar>
            <w:vAlign w:val="center"/>
          </w:tcPr>
          <w:p w14:paraId="2648EBA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56843C5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396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A0B4F3D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1560 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EEBA025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83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vAlign w:val="center"/>
          </w:tcPr>
          <w:p w14:paraId="006B5BC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69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Mar>
              <w:top w:w="57" w:type="dxa"/>
              <w:bottom w:w="57" w:type="dxa"/>
            </w:tcMar>
            <w:vAlign w:val="center"/>
          </w:tcPr>
          <w:p w14:paraId="31AC747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82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3FFD32F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</w:tr>
      <w:tr w:rsidR="00BA07C5" w14:paraId="34BAAB67" w14:textId="77777777">
        <w:trPr>
          <w:trHeight w:val="288"/>
        </w:trPr>
        <w:tc>
          <w:tcPr>
            <w:tcW w:w="2552" w:type="dxa"/>
            <w:tcMar>
              <w:top w:w="57" w:type="dxa"/>
              <w:bottom w:w="57" w:type="dxa"/>
            </w:tcMar>
            <w:vAlign w:val="center"/>
          </w:tcPr>
          <w:p w14:paraId="7163402A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4*комфорт  или 5*стандарт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7A17CC7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640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593C98F6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2710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4C4F7D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32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vAlign w:val="center"/>
          </w:tcPr>
          <w:p w14:paraId="1364270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Mar>
              <w:top w:w="57" w:type="dxa"/>
              <w:bottom w:w="57" w:type="dxa"/>
            </w:tcMar>
            <w:vAlign w:val="center"/>
          </w:tcPr>
          <w:p w14:paraId="043B0FEB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68DE56F4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</w:tr>
      <w:tr w:rsidR="00BA07C5" w14:paraId="1DE22795" w14:textId="77777777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784E634F" w14:textId="77777777" w:rsidR="00BA07C5" w:rsidRDefault="003868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7244C62E" w14:textId="77777777" w:rsidR="00BA07C5" w:rsidRDefault="003868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284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5373D5E9" w14:textId="77777777" w:rsidR="00BA07C5" w:rsidRDefault="003868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0815541A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35481C2C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ОРИЕНТИРОВОЧНЫЕ ВАРИАНТЫ РАЗМЕЩЕНИЯ ПО КАТЕГОРИЯМ</w:t>
      </w:r>
    </w:p>
    <w:p w14:paraId="6328F9C8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661779CF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2DA8E7E5" w14:textId="77777777" w:rsidR="00BA07C5" w:rsidRDefault="003868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43D51309" w14:textId="77777777" w:rsidR="00BA07C5" w:rsidRDefault="003868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транспорт и входные билеты;</w:t>
      </w:r>
    </w:p>
    <w:p w14:paraId="604807C0" w14:textId="77777777" w:rsidR="00BA07C5" w:rsidRDefault="003868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питание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по программе;</w:t>
      </w:r>
    </w:p>
    <w:p w14:paraId="465E3587" w14:textId="77777777" w:rsidR="00BA07C5" w:rsidRDefault="003868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заказном транспорте; </w:t>
      </w:r>
    </w:p>
    <w:p w14:paraId="273861A6" w14:textId="77777777" w:rsidR="00BA07C5" w:rsidRDefault="003868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3906DC78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12"/>
          <w:szCs w:val="12"/>
        </w:rPr>
      </w:pPr>
    </w:p>
    <w:p w14:paraId="5744C627" w14:textId="77777777" w:rsidR="00BA07C5" w:rsidRDefault="003868F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не включено:</w:t>
      </w:r>
    </w:p>
    <w:p w14:paraId="0472A8DA" w14:textId="77777777" w:rsidR="00BA07C5" w:rsidRDefault="003868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100-1000 йен на чел в день (оплачивается наличными при регистрации)</w:t>
      </w:r>
    </w:p>
    <w:p w14:paraId="3DC46F23" w14:textId="77777777" w:rsidR="00BA07C5" w:rsidRDefault="003868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на чел в день (оплачивается наличными при регистрации)</w:t>
      </w:r>
    </w:p>
    <w:p w14:paraId="33E8778B" w14:textId="77777777" w:rsidR="00BA07C5" w:rsidRDefault="003868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783EE390" w14:textId="77777777" w:rsidR="00BA07C5" w:rsidRDefault="003868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1FAD03E0" w14:textId="77777777" w:rsidR="00BA07C5" w:rsidRDefault="003868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  <w:r>
        <w:rPr>
          <w:rFonts w:ascii="Cambria" w:eastAsia="Cambria" w:hAnsi="Cambria" w:cs="Cambria"/>
          <w:i/>
          <w:iCs/>
          <w:color w:val="000000"/>
          <w:sz w:val="22"/>
          <w:szCs w:val="22"/>
        </w:rPr>
        <w:t xml:space="preserve"> </w:t>
      </w:r>
    </w:p>
    <w:p w14:paraId="4B7A65E4" w14:textId="77777777" w:rsidR="00BA07C5" w:rsidRDefault="00BA07C5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720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a"/>
        <w:tblW w:w="11165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993"/>
        <w:gridCol w:w="2268"/>
        <w:gridCol w:w="2552"/>
        <w:gridCol w:w="5352"/>
      </w:tblGrid>
      <w:tr w:rsidR="00BA07C5" w14:paraId="4A9EBD45" w14:textId="77777777">
        <w:tc>
          <w:tcPr>
            <w:tcW w:w="11165" w:type="dxa"/>
            <w:gridSpan w:val="4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BDD7EE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A3BA8A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71380A62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 </w:t>
            </w:r>
          </w:p>
          <w:p w14:paraId="0DF35208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BA07C5" w14:paraId="751F2063" w14:textId="77777777">
        <w:tc>
          <w:tcPr>
            <w:tcW w:w="99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CFDB07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172" w:type="dxa"/>
            <w:gridSpan w:val="3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8904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BA07C5" w14:paraId="0EB5BC10" w14:textId="77777777">
        <w:trPr>
          <w:trHeight w:val="20"/>
        </w:trPr>
        <w:tc>
          <w:tcPr>
            <w:tcW w:w="993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2A702C" w14:textId="77777777" w:rsidR="00BA07C5" w:rsidRDefault="00BA07C5">
            <w:pP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651E2BB6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517FDC41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172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17C1C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5273177C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 </w:t>
            </w:r>
          </w:p>
          <w:p w14:paraId="2458DDAB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3CB90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Дзимму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положил начало японской государственности. В период с 710 по 784 г. Нара была столицей Японии. </w:t>
            </w:r>
          </w:p>
          <w:p w14:paraId="3491DA3E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Парк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5A6E3A90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51C99DD3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EB876A1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45ABC333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696C44A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для фотографирования на фоне замка Осака (без посещения музея замка и парка) </w:t>
            </w:r>
          </w:p>
          <w:p w14:paraId="7992C5A8" w14:textId="77777777" w:rsidR="00BA07C5" w:rsidRDefault="00386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BA07C5" w14:paraId="34B490D3" w14:textId="77777777">
        <w:trPr>
          <w:trHeight w:val="128"/>
        </w:trPr>
        <w:tc>
          <w:tcPr>
            <w:tcW w:w="99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FC795E" w14:textId="77777777" w:rsidR="00BA07C5" w:rsidRDefault="00BA07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172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1F4E79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8F6E6" w14:textId="77777777" w:rsidR="00BA07C5" w:rsidRDefault="003868F9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</w:t>
            </w:r>
          </w:p>
        </w:tc>
      </w:tr>
      <w:tr w:rsidR="00BA07C5" w14:paraId="521BDFAE" w14:textId="77777777">
        <w:trPr>
          <w:trHeight w:val="127"/>
        </w:trPr>
        <w:tc>
          <w:tcPr>
            <w:tcW w:w="99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24BC22" w14:textId="77777777" w:rsidR="00BA07C5" w:rsidRDefault="00BA07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210C9" w14:textId="77777777" w:rsidR="00BA07C5" w:rsidRDefault="003868F9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230$</w:t>
            </w:r>
          </w:p>
        </w:tc>
        <w:tc>
          <w:tcPr>
            <w:tcW w:w="2552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BDD9" w14:textId="77777777" w:rsidR="00BA07C5" w:rsidRDefault="003868F9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210$</w:t>
            </w:r>
          </w:p>
        </w:tc>
        <w:tc>
          <w:tcPr>
            <w:tcW w:w="5352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1E49A" w14:textId="77777777" w:rsidR="00BA07C5" w:rsidRDefault="003868F9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питания, с местом в транспорте - 100$</w:t>
            </w:r>
          </w:p>
        </w:tc>
      </w:tr>
    </w:tbl>
    <w:p w14:paraId="1260FA18" w14:textId="77777777" w:rsidR="00BA07C5" w:rsidRDefault="003868F9">
      <w:pPr>
        <w:ind w:left="360" w:right="-283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68B90D6D" w14:textId="2B548FB0" w:rsidR="00BA07C5" w:rsidRDefault="003868F9" w:rsidP="00A57F03">
      <w:pPr>
        <w:ind w:left="360" w:right="-28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указана ориентировочно и может быть скорректирована с сохранением программы</w:t>
      </w:r>
    </w:p>
    <w:sectPr w:rsidR="00BA07C5">
      <w:footerReference w:type="default" r:id="rId8"/>
      <w:pgSz w:w="11906" w:h="16838"/>
      <w:pgMar w:top="284" w:right="282" w:bottom="284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9C46B" w14:textId="77777777" w:rsidR="006F5CEB" w:rsidRDefault="006F5CEB">
      <w:pPr>
        <w:spacing w:before="0" w:after="0"/>
      </w:pPr>
      <w:r>
        <w:separator/>
      </w:r>
    </w:p>
  </w:endnote>
  <w:endnote w:type="continuationSeparator" w:id="0">
    <w:p w14:paraId="26170B72" w14:textId="77777777" w:rsidR="006F5CEB" w:rsidRDefault="006F5CE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466E1A3E-6E6A-403A-A338-A86C0A5B335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A222724E-DBE0-456E-8B5F-DBFD4B69B6E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0E73745-E4D4-46F6-AE99-8C46E8CAB857}"/>
    <w:embedBold r:id="rId4" w:fontKey="{9DEAE3C7-1EB6-4FFA-AF32-8F57D51B026D}"/>
    <w:embedItalic r:id="rId5" w:fontKey="{3D1B3F91-A643-4A39-877F-EF2858945856}"/>
    <w:embedBoldItalic r:id="rId6" w:fontKey="{84E85DD4-F3E3-4EA0-963A-3A7799694E9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1E18B0DE-E64A-45D5-987F-144B5B296F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448A5" w14:textId="77777777" w:rsidR="00BA07C5" w:rsidRPr="0023186E" w:rsidRDefault="00BA07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sz w:val="4"/>
        <w:szCs w:val="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B7958" w14:textId="77777777" w:rsidR="006F5CEB" w:rsidRDefault="006F5CEB">
      <w:pPr>
        <w:spacing w:before="0" w:after="0"/>
      </w:pPr>
      <w:r>
        <w:separator/>
      </w:r>
    </w:p>
  </w:footnote>
  <w:footnote w:type="continuationSeparator" w:id="0">
    <w:p w14:paraId="327C403D" w14:textId="77777777" w:rsidR="006F5CEB" w:rsidRDefault="006F5CE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C71"/>
    <w:multiLevelType w:val="multilevel"/>
    <w:tmpl w:val="5CCEA06A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4E7662"/>
    <w:multiLevelType w:val="multilevel"/>
    <w:tmpl w:val="AA564FC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0C7DD7"/>
    <w:multiLevelType w:val="multilevel"/>
    <w:tmpl w:val="CC0A25E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9E1BEA"/>
    <w:multiLevelType w:val="multilevel"/>
    <w:tmpl w:val="1E9E035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2306EF"/>
    <w:multiLevelType w:val="multilevel"/>
    <w:tmpl w:val="3B908346"/>
    <w:lvl w:ilvl="0">
      <w:start w:val="1"/>
      <w:numFmt w:val="bullet"/>
      <w:lvlText w:val="⮚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7F676D6"/>
    <w:multiLevelType w:val="multilevel"/>
    <w:tmpl w:val="978A31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7C5"/>
    <w:rsid w:val="0023186E"/>
    <w:rsid w:val="003868F9"/>
    <w:rsid w:val="006F5CEB"/>
    <w:rsid w:val="00A57F03"/>
    <w:rsid w:val="00BA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42665"/>
  <w15:docId w15:val="{E6ED9FCF-4C0E-40A4-8055-96D37B95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i1tCzFT+juAmKtPFg7RLOY0XlA==">CgMxLjA4AHIhMU5NMlJxTWwxekFELVhiTG0zUENXUW1LSWN0bU02QXI1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1815</Words>
  <Characters>10349</Characters>
  <Application>Microsoft Office Word</Application>
  <DocSecurity>0</DocSecurity>
  <Lines>86</Lines>
  <Paragraphs>24</Paragraphs>
  <ScaleCrop>false</ScaleCrop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Radchenko</cp:lastModifiedBy>
  <cp:revision>4</cp:revision>
  <dcterms:created xsi:type="dcterms:W3CDTF">2026-08-13T12:36:00Z</dcterms:created>
  <dcterms:modified xsi:type="dcterms:W3CDTF">2026-10-02T10:56:00Z</dcterms:modified>
</cp:coreProperties>
</file>